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945.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57"/>
        <w:gridCol w:w="6488"/>
        <w:tblGridChange w:id="0">
          <w:tblGrid>
            <w:gridCol w:w="4457"/>
            <w:gridCol w:w="6488"/>
          </w:tblGrid>
        </w:tblGridChange>
      </w:tblGrid>
      <w:tr>
        <w:trPr>
          <w:cantSplit w:val="0"/>
          <w:trHeight w:val="1093" w:hRule="atLeast"/>
          <w:tblHeader w:val="0"/>
        </w:trPr>
        <w:tc>
          <w:tcPr/>
          <w:p w:rsidR="00000000" w:rsidDel="00000000" w:rsidP="00000000" w:rsidRDefault="00000000" w:rsidRPr="00000000" w14:paraId="00000002">
            <w:pPr>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CÔNG TY TNHH ………………………………..</w:t>
            </w:r>
          </w:p>
          <w:p w:rsidR="00000000" w:rsidDel="00000000" w:rsidP="00000000" w:rsidRDefault="00000000" w:rsidRPr="00000000" w14:paraId="00000003">
            <w:pPr>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w:t>
            </w:r>
          </w:p>
          <w:p w:rsidR="00000000" w:rsidDel="00000000" w:rsidP="00000000" w:rsidRDefault="00000000" w:rsidRPr="00000000" w14:paraId="00000004">
            <w:pPr>
              <w:ind w:left="95" w:right="0" w:firstLine="0"/>
              <w:jc w:val="center"/>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sz w:val="26"/>
                <w:szCs w:val="26"/>
                <w:rtl w:val="0"/>
              </w:rPr>
              <w:t xml:space="preserve">Số:…………/QĐ</w:t>
            </w:r>
            <w:r w:rsidDel="00000000" w:rsidR="00000000" w:rsidRPr="00000000">
              <w:rPr>
                <w:rtl w:val="0"/>
              </w:rPr>
            </w:r>
          </w:p>
        </w:tc>
        <w:tc>
          <w:tcPr/>
          <w:p w:rsidR="00000000" w:rsidDel="00000000" w:rsidP="00000000" w:rsidRDefault="00000000" w:rsidRPr="00000000" w14:paraId="00000005">
            <w:pPr>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CỘNG HÒA XÃ HỘI CHỦ NGHĨA VIỆT NAM</w:t>
            </w:r>
          </w:p>
          <w:p w:rsidR="00000000" w:rsidDel="00000000" w:rsidP="00000000" w:rsidRDefault="00000000" w:rsidRPr="00000000" w14:paraId="00000006">
            <w:pPr>
              <w:ind w:left="0" w:right="0"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Độc Lập  - Tự Do - Hạnh Phúc</w:t>
            </w:r>
          </w:p>
          <w:p w:rsidR="00000000" w:rsidDel="00000000" w:rsidP="00000000" w:rsidRDefault="00000000" w:rsidRPr="00000000" w14:paraId="00000007">
            <w:pPr>
              <w:ind w:left="0" w:right="0"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08">
            <w:pPr>
              <w:ind w:left="0" w:right="104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i w:val="1"/>
                <w:sz w:val="26"/>
                <w:szCs w:val="26"/>
                <w:rtl w:val="0"/>
              </w:rPr>
              <w:t xml:space="preserve">, ngày     tháng     năm </w:t>
            </w:r>
            <w:r w:rsidDel="00000000" w:rsidR="00000000" w:rsidRPr="00000000">
              <w:rPr>
                <w:rtl w:val="0"/>
              </w:rPr>
            </w:r>
          </w:p>
          <w:p w:rsidR="00000000" w:rsidDel="00000000" w:rsidP="00000000" w:rsidRDefault="00000000" w:rsidRPr="00000000" w14:paraId="00000009">
            <w:pPr>
              <w:ind w:left="0" w:right="0" w:firstLine="0"/>
              <w:rPr>
                <w:rFonts w:ascii="Times New Roman" w:cs="Times New Roman" w:eastAsia="Times New Roman" w:hAnsi="Times New Roman"/>
                <w:b w:val="1"/>
                <w:sz w:val="26"/>
                <w:szCs w:val="26"/>
              </w:rPr>
            </w:pPr>
            <w:r w:rsidDel="00000000" w:rsidR="00000000" w:rsidRPr="00000000">
              <w:rPr>
                <w:rtl w:val="0"/>
              </w:rPr>
            </w:r>
          </w:p>
        </w:tc>
      </w:tr>
    </w:tbl>
    <w:p w:rsidR="00000000" w:rsidDel="00000000" w:rsidP="00000000" w:rsidRDefault="00000000" w:rsidRPr="00000000" w14:paraId="0000000A">
      <w:pPr>
        <w:spacing w:after="0" w:line="240" w:lineRule="auto"/>
        <w:ind w:left="0" w:right="594" w:firstLine="0"/>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B">
      <w:pPr>
        <w:spacing w:after="0" w:line="240" w:lineRule="auto"/>
        <w:ind w:left="0" w:right="594"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QUYẾT ĐỊNH </w:t>
      </w:r>
    </w:p>
    <w:p w:rsidR="00000000" w:rsidDel="00000000" w:rsidP="00000000" w:rsidRDefault="00000000" w:rsidRPr="00000000" w14:paraId="0000000C">
      <w:pPr>
        <w:spacing w:after="0" w:line="240" w:lineRule="auto"/>
        <w:ind w:left="0" w:right="594" w:firstLine="0"/>
        <w:jc w:val="center"/>
        <w:rPr>
          <w:rFonts w:ascii="Times New Roman" w:cs="Times New Roman" w:eastAsia="Times New Roman" w:hAnsi="Times New Roman"/>
          <w:i w:val="1"/>
          <w:color w:val="000000"/>
          <w:sz w:val="26"/>
          <w:szCs w:val="26"/>
        </w:rPr>
      </w:pPr>
      <w:r w:rsidDel="00000000" w:rsidR="00000000" w:rsidRPr="00000000">
        <w:rPr>
          <w:rFonts w:ascii="Times New Roman" w:cs="Times New Roman" w:eastAsia="Times New Roman" w:hAnsi="Times New Roman"/>
          <w:i w:val="1"/>
          <w:sz w:val="26"/>
          <w:szCs w:val="26"/>
          <w:rtl w:val="0"/>
        </w:rPr>
        <w:t xml:space="preserve">(V/v giải thể </w:t>
      </w:r>
      <w:r w:rsidDel="00000000" w:rsidR="00000000" w:rsidRPr="00000000">
        <w:rPr>
          <w:rFonts w:ascii="Times New Roman" w:cs="Times New Roman" w:eastAsia="Times New Roman" w:hAnsi="Times New Roman"/>
          <w:i w:val="1"/>
          <w:color w:val="000000"/>
          <w:sz w:val="26"/>
          <w:szCs w:val="26"/>
          <w:rtl w:val="0"/>
        </w:rPr>
        <w:t xml:space="preserve">Công Ty TNHH </w:t>
      </w:r>
      <w:r w:rsidDel="00000000" w:rsidR="00000000" w:rsidRPr="00000000">
        <w:rPr>
          <w:rFonts w:ascii="Times New Roman" w:cs="Times New Roman" w:eastAsia="Times New Roman" w:hAnsi="Times New Roman"/>
          <w:i w:val="1"/>
          <w:sz w:val="26"/>
          <w:szCs w:val="26"/>
          <w:rtl w:val="0"/>
        </w:rPr>
        <w:t xml:space="preserve">…………………………………………………</w:t>
      </w:r>
      <w:r w:rsidDel="00000000" w:rsidR="00000000" w:rsidRPr="00000000">
        <w:rPr>
          <w:rFonts w:ascii="Times New Roman" w:cs="Times New Roman" w:eastAsia="Times New Roman" w:hAnsi="Times New Roman"/>
          <w:i w:val="1"/>
          <w:color w:val="000000"/>
          <w:sz w:val="26"/>
          <w:szCs w:val="26"/>
          <w:rtl w:val="0"/>
        </w:rPr>
        <w:t xml:space="preserve">)</w:t>
      </w:r>
    </w:p>
    <w:p w:rsidR="00000000" w:rsidDel="00000000" w:rsidP="00000000" w:rsidRDefault="00000000" w:rsidRPr="00000000" w14:paraId="0000000D">
      <w:pPr>
        <w:spacing w:after="0" w:line="240" w:lineRule="auto"/>
        <w:ind w:left="0" w:right="594" w:firstLine="0"/>
        <w:jc w:val="center"/>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594" w:firstLine="0"/>
        <w:jc w:val="both"/>
        <w:rPr>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Căn cứ Luật Doanh nghiệp Số 59/2020/QH14 có hiệu lực thi hành từ ngày 01/01/2021;</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594" w:firstLine="0"/>
        <w:jc w:val="both"/>
        <w:rPr>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Căn cứ Điều lệ tổ chức và hoạt động của CÔNG TY TNHH</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594" w:firstLine="0"/>
        <w:jc w:val="both"/>
        <w:rPr>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Căn cứ tình hình hoạt động của doanh nghiệp;</w:t>
      </w:r>
      <w:r w:rsidDel="00000000" w:rsidR="00000000" w:rsidRPr="00000000">
        <w:rPr>
          <w:rtl w:val="0"/>
        </w:rPr>
      </w:r>
    </w:p>
    <w:p w:rsidR="00000000" w:rsidDel="00000000" w:rsidP="00000000" w:rsidRDefault="00000000" w:rsidRPr="00000000" w14:paraId="00000011">
      <w:pPr>
        <w:spacing w:after="0" w:line="240" w:lineRule="auto"/>
        <w:ind w:left="0" w:right="594"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1</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Giải thể Công ty</w:t>
      </w: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12">
      <w:pPr>
        <w:spacing w:after="0" w:line="240" w:lineRule="auto"/>
        <w:ind w:left="0" w:right="594" w:firstLine="0"/>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Giải thể CÔNG TY TNHH </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tl w:val="0"/>
        </w:rPr>
      </w:r>
    </w:p>
    <w:p w:rsidR="00000000" w:rsidDel="00000000" w:rsidP="00000000" w:rsidRDefault="00000000" w:rsidRPr="00000000" w14:paraId="00000013">
      <w:pPr>
        <w:spacing w:after="0" w:line="240" w:lineRule="auto"/>
        <w:ind w:left="0" w:right="594" w:firstLine="0"/>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Mã số doanh nghiệp: </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tl w:val="0"/>
        </w:rPr>
      </w:r>
    </w:p>
    <w:p w:rsidR="00000000" w:rsidDel="00000000" w:rsidP="00000000" w:rsidRDefault="00000000" w:rsidRPr="00000000" w14:paraId="00000014">
      <w:pPr>
        <w:spacing w:after="0" w:line="240" w:lineRule="auto"/>
        <w:ind w:left="0" w:right="594" w:firstLine="0"/>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Ngày cấp: </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Fonts w:ascii="Times New Roman" w:cs="Times New Roman" w:eastAsia="Times New Roman" w:hAnsi="Times New Roman"/>
          <w:color w:val="000000"/>
          <w:sz w:val="26"/>
          <w:szCs w:val="26"/>
          <w:rtl w:val="0"/>
        </w:rPr>
        <w:t xml:space="preserve">        Nơi cấp: Sở kế hoạch và đầu tư </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tl w:val="0"/>
        </w:rPr>
      </w:r>
    </w:p>
    <w:p w:rsidR="00000000" w:rsidDel="00000000" w:rsidP="00000000" w:rsidRDefault="00000000" w:rsidRPr="00000000" w14:paraId="00000015">
      <w:pPr>
        <w:spacing w:after="0" w:line="240" w:lineRule="auto"/>
        <w:ind w:left="0" w:right="594" w:firstLine="0"/>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Địa chỉ trụ sở: </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tl w:val="0"/>
        </w:rPr>
      </w:r>
    </w:p>
    <w:p w:rsidR="00000000" w:rsidDel="00000000" w:rsidP="00000000" w:rsidRDefault="00000000" w:rsidRPr="00000000" w14:paraId="00000016">
      <w:pPr>
        <w:spacing w:after="0" w:line="240" w:lineRule="auto"/>
        <w:ind w:left="0" w:right="594"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2</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Lý do giải thể</w:t>
      </w:r>
      <w:r w:rsidDel="00000000" w:rsidR="00000000" w:rsidRPr="00000000">
        <w:rPr>
          <w:rtl w:val="0"/>
        </w:rPr>
      </w:r>
    </w:p>
    <w:p w:rsidR="00000000" w:rsidDel="00000000" w:rsidP="00000000" w:rsidRDefault="00000000" w:rsidRPr="00000000" w14:paraId="00000017">
      <w:pPr>
        <w:spacing w:after="0" w:line="240" w:lineRule="auto"/>
        <w:ind w:left="0" w:right="594"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Công ty kinh doanh không hiệu quả.</w:t>
      </w:r>
      <w:r w:rsidDel="00000000" w:rsidR="00000000" w:rsidRPr="00000000">
        <w:rPr>
          <w:rtl w:val="0"/>
        </w:rPr>
      </w:r>
    </w:p>
    <w:p w:rsidR="00000000" w:rsidDel="00000000" w:rsidP="00000000" w:rsidRDefault="00000000" w:rsidRPr="00000000" w14:paraId="00000018">
      <w:pPr>
        <w:spacing w:after="0" w:line="240" w:lineRule="auto"/>
        <w:ind w:left="0" w:right="594"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3</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Thời hạn, thủ tục thanh lý các hợp đồng đã ký kết</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594" w:firstLine="0"/>
        <w:jc w:val="both"/>
        <w:rPr>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Các hợp đồng đã ký kết, đang thực hiện: Doanh nghiệp không phát sinh bất cứ hợp đồng nào.</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594" w:firstLine="0"/>
        <w:jc w:val="both"/>
        <w:rPr>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Kể từ thời điểm quyết định giải thể, doanh nghiệp không ký kết hợp đồng mới không phải là hợp đồng nhằm thực hiện giải thể doanh nghiệp.</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594" w:firstLine="0"/>
        <w:jc w:val="both"/>
        <w:rPr>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Không được chấm dứt thực hiện các hợp đồng đã có hiệu lực.</w:t>
      </w:r>
    </w:p>
    <w:p w:rsidR="00000000" w:rsidDel="00000000" w:rsidP="00000000" w:rsidRDefault="00000000" w:rsidRPr="00000000" w14:paraId="0000001C">
      <w:pPr>
        <w:spacing w:after="0" w:line="240" w:lineRule="auto"/>
        <w:ind w:left="0" w:right="594" w:firstLine="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Điều 4</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Thời hạn, thủ tục thanh toán các khoản nợ</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594" w:firstLine="0"/>
        <w:jc w:val="both"/>
        <w:rPr>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Doanh nghiệp còn các khoản nợ (nợ khách hàng, nợ Ngân hàng, nợ thuế) như sau: Doanh nghiệp không còn bất cứ khoản nợ nào chưa thanh toán.</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594" w:firstLine="0"/>
        <w:jc w:val="both"/>
        <w:rPr>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Kể từ thời điểm quyết định giải thể, doanh nghiệp không huy động vốn dưới mọi hình thức. </w:t>
      </w:r>
    </w:p>
    <w:p w:rsidR="00000000" w:rsidDel="00000000" w:rsidP="00000000" w:rsidRDefault="00000000" w:rsidRPr="00000000" w14:paraId="0000001F">
      <w:pPr>
        <w:spacing w:after="0" w:line="240" w:lineRule="auto"/>
        <w:ind w:left="0" w:right="594"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5: Xử lý các nghĩa vụ phát sinh từ hợp đồng lao động</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594" w:firstLine="0"/>
        <w:jc w:val="both"/>
        <w:rPr>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Không phát sinh lao động.</w:t>
      </w:r>
    </w:p>
    <w:p w:rsidR="00000000" w:rsidDel="00000000" w:rsidP="00000000" w:rsidRDefault="00000000" w:rsidRPr="00000000" w14:paraId="00000021">
      <w:pPr>
        <w:spacing w:after="0" w:line="240" w:lineRule="auto"/>
        <w:ind w:left="0" w:right="594" w:firstLine="0"/>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sz w:val="26"/>
          <w:szCs w:val="26"/>
          <w:rtl w:val="0"/>
        </w:rPr>
        <w:t xml:space="preserve">Doanh nghiệp không còn nợ bất cứ khoản lương, thưởng, trợ cấp hay bất cứ ràng buộc nào với người lao động</w:t>
      </w:r>
      <w:r w:rsidDel="00000000" w:rsidR="00000000" w:rsidRPr="00000000">
        <w:rPr>
          <w:rFonts w:ascii="Times New Roman" w:cs="Times New Roman" w:eastAsia="Times New Roman" w:hAnsi="Times New Roman"/>
          <w:color w:val="000000"/>
          <w:sz w:val="26"/>
          <w:szCs w:val="26"/>
          <w:rtl w:val="0"/>
        </w:rPr>
        <w:t xml:space="preserve">.   </w:t>
      </w:r>
    </w:p>
    <w:p w:rsidR="00000000" w:rsidDel="00000000" w:rsidP="00000000" w:rsidRDefault="00000000" w:rsidRPr="00000000" w14:paraId="00000022">
      <w:pPr>
        <w:spacing w:after="0" w:line="240" w:lineRule="auto"/>
        <w:ind w:left="0" w:right="594" w:firstLine="0"/>
        <w:jc w:val="both"/>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sz w:val="26"/>
          <w:szCs w:val="26"/>
          <w:rtl w:val="0"/>
        </w:rPr>
        <w:t xml:space="preserve">Điều 6</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Thanh lý tài </w:t>
      </w:r>
      <w:r w:rsidDel="00000000" w:rsidR="00000000" w:rsidRPr="00000000">
        <w:rPr>
          <w:rFonts w:ascii="Times New Roman" w:cs="Times New Roman" w:eastAsia="Times New Roman" w:hAnsi="Times New Roman"/>
          <w:b w:val="1"/>
          <w:color w:val="000000"/>
          <w:sz w:val="26"/>
          <w:szCs w:val="26"/>
          <w:rtl w:val="0"/>
        </w:rPr>
        <w:t xml:space="preserve">sản sau khi thanh toán hết các khoản nợ và chi phí giải thể doanh nghiệp (nếu có):</w:t>
      </w:r>
    </w:p>
    <w:p w:rsidR="00000000" w:rsidDel="00000000" w:rsidP="00000000" w:rsidRDefault="00000000" w:rsidRPr="00000000" w14:paraId="00000023">
      <w:pPr>
        <w:spacing w:after="0" w:line="240" w:lineRule="auto"/>
        <w:ind w:left="0" w:right="594" w:firstLine="0"/>
        <w:jc w:val="both"/>
        <w:rPr>
          <w:rFonts w:ascii="Times New Roman" w:cs="Times New Roman" w:eastAsia="Times New Roman" w:hAnsi="Times New Roman"/>
          <w:color w:val="ff0000"/>
          <w:sz w:val="26"/>
          <w:szCs w:val="26"/>
        </w:rPr>
      </w:pPr>
      <w:r w:rsidDel="00000000" w:rsidR="00000000" w:rsidRPr="00000000">
        <w:rPr>
          <w:rFonts w:ascii="Times New Roman" w:cs="Times New Roman" w:eastAsia="Times New Roman" w:hAnsi="Times New Roman"/>
          <w:color w:val="000000"/>
          <w:sz w:val="26"/>
          <w:szCs w:val="26"/>
          <w:rtl w:val="0"/>
        </w:rPr>
        <w:t xml:space="preserve">Ông/bà </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Fonts w:ascii="Times New Roman" w:cs="Times New Roman" w:eastAsia="Times New Roman" w:hAnsi="Times New Roman"/>
          <w:color w:val="000000"/>
          <w:sz w:val="26"/>
          <w:szCs w:val="26"/>
          <w:rtl w:val="0"/>
        </w:rPr>
        <w:t xml:space="preserve"> là Chủ sở hữu cam kết không có tài sản để thanh lý.</w:t>
      </w:r>
      <w:r w:rsidDel="00000000" w:rsidR="00000000" w:rsidRPr="00000000">
        <w:rPr>
          <w:rtl w:val="0"/>
        </w:rPr>
      </w:r>
    </w:p>
    <w:p w:rsidR="00000000" w:rsidDel="00000000" w:rsidP="00000000" w:rsidRDefault="00000000" w:rsidRPr="00000000" w14:paraId="00000024">
      <w:pPr>
        <w:spacing w:after="0" w:line="240" w:lineRule="auto"/>
        <w:ind w:left="0" w:right="594" w:firstLine="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Điều 7: </w:t>
      </w:r>
    </w:p>
    <w:p w:rsidR="00000000" w:rsidDel="00000000" w:rsidP="00000000" w:rsidRDefault="00000000" w:rsidRPr="00000000" w14:paraId="00000025">
      <w:pPr>
        <w:spacing w:after="0" w:line="240" w:lineRule="auto"/>
        <w:ind w:left="0" w:right="594"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Ông/</w:t>
      </w:r>
      <w:r w:rsidDel="00000000" w:rsidR="00000000" w:rsidRPr="00000000">
        <w:rPr>
          <w:rFonts w:ascii="Times New Roman" w:cs="Times New Roman" w:eastAsia="Times New Roman" w:hAnsi="Times New Roman"/>
          <w:color w:val="000000"/>
          <w:sz w:val="26"/>
          <w:szCs w:val="26"/>
          <w:rtl w:val="0"/>
        </w:rPr>
        <w:t xml:space="preserve">bà</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color w:val="000000"/>
          <w:sz w:val="26"/>
          <w:szCs w:val="26"/>
          <w:rtl w:val="0"/>
        </w:rPr>
        <w:t xml:space="preserve"> là Chủ sở hữu CÔNG TY TNHH </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Fonts w:ascii="Times New Roman" w:cs="Times New Roman" w:eastAsia="Times New Roman" w:hAnsi="Times New Roman"/>
          <w:color w:val="000000"/>
          <w:sz w:val="26"/>
          <w:szCs w:val="26"/>
          <w:rtl w:val="0"/>
        </w:rPr>
        <w:t xml:space="preserve"> </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Fonts w:ascii="Times New Roman" w:cs="Times New Roman" w:eastAsia="Times New Roman" w:hAnsi="Times New Roman"/>
          <w:color w:val="000000"/>
          <w:sz w:val="26"/>
          <w:szCs w:val="26"/>
          <w:rtl w:val="0"/>
        </w:rPr>
        <w:t xml:space="preserve">phải chịu trách nhiệm cá nhân trước pháp luật về những hệ quả phát sinh của doanh nghiệp không chính xác</w:t>
      </w:r>
      <w:r w:rsidDel="00000000" w:rsidR="00000000" w:rsidRPr="00000000">
        <w:rPr>
          <w:rFonts w:ascii="Times New Roman" w:cs="Times New Roman" w:eastAsia="Times New Roman" w:hAnsi="Times New Roman"/>
          <w:sz w:val="26"/>
          <w:szCs w:val="26"/>
          <w:rtl w:val="0"/>
        </w:rPr>
        <w:t xml:space="preserve">, trung thực với hồ sơ giải thể nộp tại cơ quan đăng ký kinh doanh trong thời hạn 3 năm.</w:t>
      </w:r>
    </w:p>
    <w:p w:rsidR="00000000" w:rsidDel="00000000" w:rsidP="00000000" w:rsidRDefault="00000000" w:rsidRPr="00000000" w14:paraId="00000026">
      <w:pPr>
        <w:spacing w:after="0" w:line="240" w:lineRule="auto"/>
        <w:ind w:left="0" w:right="594"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Điều 8</w:t>
      </w: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27">
      <w:pPr>
        <w:spacing w:after="0" w:line="240" w:lineRule="auto"/>
        <w:ind w:left="0" w:right="594"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Quyết định này được niêm yết công khai tại trụ sở doanh nghiệp và trụ sở các đơn vị phụ thuộc của doanh nghiệp, được gửi đến các chủ nợ kèm phương án giải quyết nợ, được gửi đến người lao động, được gửi đến người có quyền và nghĩa vụ liên quan, gửi đến cơ quan Nhà Nước và đăng báo </w:t>
      </w:r>
      <w:r w:rsidDel="00000000" w:rsidR="00000000" w:rsidRPr="00000000">
        <w:rPr>
          <w:rFonts w:ascii="Times New Roman" w:cs="Times New Roman" w:eastAsia="Times New Roman" w:hAnsi="Times New Roman"/>
          <w:color w:val="000000"/>
          <w:sz w:val="26"/>
          <w:szCs w:val="26"/>
          <w:rtl w:val="0"/>
        </w:rPr>
        <w:t xml:space="preserve">cáo giải thể trên trang cổng thông tin điện tử quốc gia </w:t>
      </w:r>
      <w:r w:rsidDel="00000000" w:rsidR="00000000" w:rsidRPr="00000000">
        <w:rPr>
          <w:rFonts w:ascii="Times New Roman" w:cs="Times New Roman" w:eastAsia="Times New Roman" w:hAnsi="Times New Roman"/>
          <w:sz w:val="26"/>
          <w:szCs w:val="26"/>
          <w:rtl w:val="0"/>
        </w:rPr>
        <w:t xml:space="preserve">3 kỳ liên tiếp.</w:t>
      </w:r>
    </w:p>
    <w:p w:rsidR="00000000" w:rsidDel="00000000" w:rsidP="00000000" w:rsidRDefault="00000000" w:rsidRPr="00000000" w14:paraId="00000028">
      <w:pPr>
        <w:spacing w:after="0" w:line="240" w:lineRule="auto"/>
        <w:ind w:left="0" w:right="594" w:firstLine="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Điều 9: </w:t>
      </w:r>
    </w:p>
    <w:p w:rsidR="00000000" w:rsidDel="00000000" w:rsidP="00000000" w:rsidRDefault="00000000" w:rsidRPr="00000000" w14:paraId="00000029">
      <w:pPr>
        <w:spacing w:after="0" w:line="240" w:lineRule="auto"/>
        <w:ind w:left="0" w:right="594"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Quyết định này có hiệu lực từ ngày ký. </w:t>
      </w:r>
    </w:p>
    <w:p w:rsidR="00000000" w:rsidDel="00000000" w:rsidP="00000000" w:rsidRDefault="00000000" w:rsidRPr="00000000" w14:paraId="0000002A">
      <w:pPr>
        <w:spacing w:after="0" w:line="240" w:lineRule="auto"/>
        <w:ind w:left="0" w:right="594" w:firstLine="0"/>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B">
      <w:pPr>
        <w:spacing w:after="0" w:line="240" w:lineRule="auto"/>
        <w:ind w:left="567" w:right="594" w:firstLine="0"/>
        <w:jc w:val="both"/>
        <w:rPr>
          <w:rFonts w:ascii="Times New Roman" w:cs="Times New Roman" w:eastAsia="Times New Roman" w:hAnsi="Times New Roman"/>
          <w:sz w:val="26"/>
          <w:szCs w:val="26"/>
        </w:rPr>
      </w:pPr>
      <w:r w:rsidDel="00000000" w:rsidR="00000000" w:rsidRPr="00000000">
        <w:rPr>
          <w:rtl w:val="0"/>
        </w:rPr>
      </w:r>
    </w:p>
    <w:tbl>
      <w:tblPr>
        <w:tblStyle w:val="Table2"/>
        <w:tblW w:w="10031.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4"/>
        <w:gridCol w:w="5347"/>
        <w:tblGridChange w:id="0">
          <w:tblGrid>
            <w:gridCol w:w="4684"/>
            <w:gridCol w:w="5347"/>
          </w:tblGrid>
        </w:tblGridChange>
      </w:tblGrid>
      <w:tr>
        <w:trPr>
          <w:cantSplit w:val="0"/>
          <w:tblHeader w:val="0"/>
        </w:trPr>
        <w:tc>
          <w:tcPr/>
          <w:p w:rsidR="00000000" w:rsidDel="00000000" w:rsidP="00000000" w:rsidRDefault="00000000" w:rsidRPr="00000000" w14:paraId="0000002C">
            <w:pPr>
              <w:ind w:left="0" w:right="594"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Nơi nhận</w:t>
            </w:r>
          </w:p>
          <w:p w:rsidR="00000000" w:rsidDel="00000000" w:rsidP="00000000" w:rsidRDefault="00000000" w:rsidRPr="00000000" w14:paraId="0000002D">
            <w:pPr>
              <w:ind w:left="426" w:right="594"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Như điều 8</w:t>
            </w:r>
          </w:p>
          <w:p w:rsidR="00000000" w:rsidDel="00000000" w:rsidP="00000000" w:rsidRDefault="00000000" w:rsidRPr="00000000" w14:paraId="0000002E">
            <w:pPr>
              <w:ind w:left="426" w:right="594"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Lưu.</w:t>
            </w:r>
          </w:p>
        </w:tc>
        <w:tc>
          <w:tcPr/>
          <w:p w:rsidR="00000000" w:rsidDel="00000000" w:rsidP="00000000" w:rsidRDefault="00000000" w:rsidRPr="00000000" w14:paraId="0000002F">
            <w:pPr>
              <w:ind w:left="0" w:right="594"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CHỦ SỞ HỮU CÔNG TY</w:t>
            </w:r>
          </w:p>
          <w:p w:rsidR="00000000" w:rsidDel="00000000" w:rsidP="00000000" w:rsidRDefault="00000000" w:rsidRPr="00000000" w14:paraId="00000030">
            <w:pPr>
              <w:ind w:left="0" w:right="594" w:firstLine="0"/>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i w:val="1"/>
                <w:sz w:val="26"/>
                <w:szCs w:val="26"/>
                <w:rtl w:val="0"/>
              </w:rPr>
              <w:t xml:space="preserve">Ký, đóng dấu và ghi rõ họ tên)</w:t>
            </w:r>
          </w:p>
          <w:p w:rsidR="00000000" w:rsidDel="00000000" w:rsidP="00000000" w:rsidRDefault="00000000" w:rsidRPr="00000000" w14:paraId="00000031">
            <w:pPr>
              <w:ind w:left="0" w:right="594" w:firstLine="0"/>
              <w:jc w:val="center"/>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32">
            <w:pPr>
              <w:ind w:left="0" w:right="594" w:firstLine="0"/>
              <w:jc w:val="center"/>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33">
            <w:pPr>
              <w:ind w:left="0" w:right="594" w:firstLine="0"/>
              <w:jc w:val="center"/>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34">
            <w:pPr>
              <w:ind w:left="0" w:right="594" w:firstLine="0"/>
              <w:jc w:val="center"/>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35">
            <w:pPr>
              <w:ind w:left="0" w:right="594" w:firstLine="0"/>
              <w:jc w:val="center"/>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36">
            <w:pPr>
              <w:ind w:left="0" w:right="594" w:firstLine="0"/>
              <w:jc w:val="center"/>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37">
            <w:pPr>
              <w:ind w:left="0" w:right="594" w:firstLine="0"/>
              <w:jc w:val="center"/>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38">
            <w:pPr>
              <w:ind w:left="0" w:right="594" w:firstLine="0"/>
              <w:jc w:val="center"/>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39">
            <w:pPr>
              <w:ind w:left="0" w:right="594" w:firstLine="0"/>
              <w:jc w:val="center"/>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03A">
      <w:pPr>
        <w:spacing w:after="0" w:line="240" w:lineRule="auto"/>
        <w:ind w:left="567" w:right="594" w:firstLine="0"/>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B">
      <w:pPr>
        <w:spacing w:after="0" w:line="240" w:lineRule="auto"/>
        <w:ind w:left="0" w:right="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3C">
      <w:pPr>
        <w:spacing w:after="0" w:line="240" w:lineRule="auto"/>
        <w:ind w:left="284" w:right="0" w:firstLine="315"/>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 </w:t>
      </w:r>
    </w:p>
    <w:p w:rsidR="00000000" w:rsidDel="00000000" w:rsidP="00000000" w:rsidRDefault="00000000" w:rsidRPr="00000000" w14:paraId="0000003D">
      <w:pPr>
        <w:spacing w:after="0" w:line="240" w:lineRule="auto"/>
        <w:ind w:left="284" w:right="0" w:firstLine="315"/>
        <w:jc w:val="both"/>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3E">
      <w:pPr>
        <w:spacing w:after="0" w:line="240" w:lineRule="auto"/>
        <w:ind w:left="0" w:right="0" w:firstLine="315"/>
        <w:jc w:val="both"/>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3F">
      <w:pPr>
        <w:spacing w:after="0" w:line="240" w:lineRule="auto"/>
        <w:ind w:left="0" w:right="0" w:firstLine="315"/>
        <w:jc w:val="both"/>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40">
      <w:pPr>
        <w:spacing w:after="0" w:line="240" w:lineRule="auto"/>
        <w:ind w:left="0" w:right="0" w:firstLine="315"/>
        <w:jc w:val="both"/>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41">
      <w:pPr>
        <w:spacing w:after="0" w:line="240" w:lineRule="auto"/>
        <w:ind w:left="0" w:right="0" w:firstLine="315"/>
        <w:jc w:val="both"/>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42">
      <w:pPr>
        <w:spacing w:after="0" w:line="240" w:lineRule="auto"/>
        <w:ind w:left="0" w:right="0" w:firstLine="315"/>
        <w:jc w:val="both"/>
        <w:rPr>
          <w:rFonts w:ascii="Times New Roman" w:cs="Times New Roman" w:eastAsia="Times New Roman" w:hAnsi="Times New Roman"/>
          <w:i w:val="1"/>
          <w:sz w:val="26"/>
          <w:szCs w:val="26"/>
        </w:rPr>
      </w:pPr>
      <w:r w:rsidDel="00000000" w:rsidR="00000000" w:rsidRPr="00000000">
        <w:rPr>
          <w:rtl w:val="0"/>
        </w:rPr>
      </w:r>
    </w:p>
    <w:p w:rsidR="00000000" w:rsidDel="00000000" w:rsidP="00000000" w:rsidRDefault="00000000" w:rsidRPr="00000000" w14:paraId="00000043">
      <w:pPr>
        <w:spacing w:after="0" w:line="240" w:lineRule="auto"/>
        <w:ind w:left="6300" w:right="0" w:firstLine="0"/>
        <w:rPr>
          <w:rFonts w:ascii="Times New Roman" w:cs="Times New Roman" w:eastAsia="Times New Roman" w:hAnsi="Times New Roman"/>
          <w:b w:val="1"/>
          <w:sz w:val="26"/>
          <w:szCs w:val="26"/>
        </w:rPr>
      </w:pPr>
      <w:r w:rsidDel="00000000" w:rsidR="00000000" w:rsidRPr="00000000">
        <w:rPr>
          <w:rtl w:val="0"/>
        </w:rPr>
      </w:r>
    </w:p>
    <w:sectPr>
      <w:pgSz w:h="15840" w:w="12240" w:orient="portrait"/>
      <w:pgMar w:bottom="1134" w:top="1134" w:left="1701"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ind w:left="144" w:right="100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