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12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Phụ lục III-5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20" w:lineRule="auto"/>
        <w:jc w:val="center"/>
        <w:rPr>
          <w:rFonts w:ascii="Times New Roman" w:cs="Times New Roman" w:eastAsia="Times New Roman" w:hAnsi="Times New Roman"/>
          <w:i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vertAlign w:val="baseline"/>
          <w:rtl w:val="0"/>
        </w:rPr>
        <w:t xml:space="preserve">(Ban hành kèm theo Thông tư số 01/2021/TT-BKHĐT ngày 16 tháng 03 năm 2021 của Bộ trưởng Bộ Kế hoạch và Đầu tư)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-108.0" w:type="dxa"/>
        <w:tblLayout w:type="fixed"/>
        <w:tblLook w:val="0000"/>
      </w:tblPr>
      <w:tblGrid>
        <w:gridCol w:w="3348"/>
        <w:gridCol w:w="5508"/>
        <w:tblGridChange w:id="0">
          <w:tblGrid>
            <w:gridCol w:w="3348"/>
            <w:gridCol w:w="550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before="12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TÊN HỘ KINH DOANH</w:t>
              <w:br w:type="textWrapping"/>
              <w:t xml:space="preserve">-------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spacing w:before="12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CỘNG HÒA XÃ HỘI CHỦ NGHĨA VIỆT NAM</w:t>
              <w:br w:type="textWrapping"/>
              <w:t xml:space="preserve">Độc lập - Tự do - Hạnh phúc </w:t>
              <w:br w:type="textWrapping"/>
              <w:t xml:space="preserve">---------------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spacing w:before="12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Số: ……………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spacing w:before="120" w:lineRule="auto"/>
              <w:jc w:val="right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vertAlign w:val="baseline"/>
                <w:rtl w:val="0"/>
              </w:rPr>
              <w:t xml:space="preserve">….., ngày …… tháng …… năm ……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2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THÔNG BÁO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20" w:lineRule="auto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Về việc chấm dứt hoạt động hộ kinh doanh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20" w:lineRule="auto"/>
        <w:jc w:val="center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Kính gửi: Phòng Tài chính - Kế hoạch ……………</w:t>
      </w:r>
    </w:p>
    <w:p w:rsidR="00000000" w:rsidDel="00000000" w:rsidP="00000000" w:rsidRDefault="00000000" w:rsidRPr="00000000" w14:paraId="0000000B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Tên hộ kinh doanh 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baseline"/>
          <w:rtl w:val="0"/>
        </w:rPr>
        <w:t xml:space="preserve">(ghi bằng chữ in hoa)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: ………………………………………………………</w:t>
      </w:r>
    </w:p>
    <w:p w:rsidR="00000000" w:rsidDel="00000000" w:rsidP="00000000" w:rsidRDefault="00000000" w:rsidRPr="00000000" w14:paraId="0000000C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Số Giấy chứng nhận đăng ký hộ kinh doanh: …………………………………………………..</w:t>
      </w:r>
    </w:p>
    <w:p w:rsidR="00000000" w:rsidDel="00000000" w:rsidP="00000000" w:rsidRDefault="00000000" w:rsidRPr="00000000" w14:paraId="0000000D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Cấp lần đầu ngày: …/ …/ …… tại: ……………………………………………………………….</w:t>
      </w:r>
    </w:p>
    <w:p w:rsidR="00000000" w:rsidDel="00000000" w:rsidP="00000000" w:rsidRDefault="00000000" w:rsidRPr="00000000" w14:paraId="0000000E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Thay đổi lần cuối ngày: …/ .../ …… tại: ………………………………………………………….</w:t>
      </w:r>
    </w:p>
    <w:p w:rsidR="00000000" w:rsidDel="00000000" w:rsidP="00000000" w:rsidRDefault="00000000" w:rsidRPr="00000000" w14:paraId="0000000F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Địa chỉ trụ sở hộ kinh doanh: ……………………………………………………………………..</w:t>
      </w:r>
    </w:p>
    <w:p w:rsidR="00000000" w:rsidDel="00000000" w:rsidP="00000000" w:rsidRDefault="00000000" w:rsidRPr="00000000" w14:paraId="00000010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Điện thoại 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baseline"/>
          <w:rtl w:val="0"/>
        </w:rPr>
        <w:t xml:space="preserve">(nếu có)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: ………………………… Fax 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baseline"/>
          <w:rtl w:val="0"/>
        </w:rPr>
        <w:t xml:space="preserve">(nếu có)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: …………………………………….</w:t>
      </w:r>
    </w:p>
    <w:p w:rsidR="00000000" w:rsidDel="00000000" w:rsidP="00000000" w:rsidRDefault="00000000" w:rsidRPr="00000000" w14:paraId="00000011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Email 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baseline"/>
          <w:rtl w:val="0"/>
        </w:rPr>
        <w:t xml:space="preserve">(nếu có)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: ……………………………… Website 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baseline"/>
          <w:rtl w:val="0"/>
        </w:rPr>
        <w:t xml:space="preserve">(nếu có)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: ……………………………….</w:t>
      </w:r>
    </w:p>
    <w:p w:rsidR="00000000" w:rsidDel="00000000" w:rsidP="00000000" w:rsidRDefault="00000000" w:rsidRPr="00000000" w14:paraId="00000012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Thông báo chấm dứt hoạt động hộ kinh doanh kể từ ngày ……/ ……/ ……………………...</w:t>
      </w:r>
    </w:p>
    <w:p w:rsidR="00000000" w:rsidDel="00000000" w:rsidP="00000000" w:rsidRDefault="00000000" w:rsidRPr="00000000" w14:paraId="00000013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Hộ kinh doanh cam kết:</w:t>
      </w:r>
    </w:p>
    <w:p w:rsidR="00000000" w:rsidDel="00000000" w:rsidP="00000000" w:rsidRDefault="00000000" w:rsidRPr="00000000" w14:paraId="00000014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- Đã thanh toán đầy đủ/thỏa thuận với chủ nợ đối với các khoản nợ, bao gồm cả nợ thuế và nghĩa vụ tài chính khác chưa thực hiện;</w:t>
      </w:r>
    </w:p>
    <w:p w:rsidR="00000000" w:rsidDel="00000000" w:rsidP="00000000" w:rsidRDefault="00000000" w:rsidRPr="00000000" w14:paraId="00000015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- Hoàn toàn chịu trách nhiệm trước pháp luật về tính hợp pháp, chính xác, trung thực của nội dung Thông báo này.</w:t>
      </w:r>
    </w:p>
    <w:p w:rsidR="00000000" w:rsidDel="00000000" w:rsidP="00000000" w:rsidRDefault="00000000" w:rsidRPr="00000000" w14:paraId="00000016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56.0" w:type="dxa"/>
        <w:jc w:val="left"/>
        <w:tblInd w:w="-108.0" w:type="dxa"/>
        <w:tblLayout w:type="fixed"/>
        <w:tblLook w:val="0000"/>
      </w:tblPr>
      <w:tblGrid>
        <w:gridCol w:w="4428"/>
        <w:gridCol w:w="4428"/>
        <w:tblGridChange w:id="0">
          <w:tblGrid>
            <w:gridCol w:w="4428"/>
            <w:gridCol w:w="442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spacing w:before="12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spacing w:before="12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CHỦ HỘ KINH DOANH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vertAlign w:val="baseline"/>
                <w:rtl w:val="0"/>
              </w:rPr>
              <w:t xml:space="preserve">(Ký và ghi họ tên)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spacing w:before="120" w:lineRule="auto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 Chủ hộ kinh doanh ký trực tiếp vào phần này.</w:t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mo" w:cs="Arimo" w:eastAsia="Arimo" w:hAnsi="Arimo"/>
        <w:sz w:val="24"/>
        <w:szCs w:val="24"/>
        <w:lang w:val="vi-V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